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widowControl/>
        <w:jc w:val="center"/>
        <w:rPr>
          <w:rFonts w:ascii="Times New Roman" w:hAnsi="Times New Roman" w:eastAsia="方正小标宋_GBK"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sz w:val="36"/>
          <w:szCs w:val="36"/>
        </w:rPr>
        <w:t>重庆文理学院校园心理情景剧</w:t>
      </w:r>
      <w:r>
        <w:rPr>
          <w:rFonts w:hint="eastAsia" w:ascii="Times New Roman" w:hAnsi="Times New Roman" w:eastAsia="方正小标宋_GBK"/>
          <w:sz w:val="36"/>
          <w:szCs w:val="36"/>
          <w:lang w:eastAsia="zh-CN"/>
        </w:rPr>
        <w:t>比</w:t>
      </w:r>
      <w:r>
        <w:rPr>
          <w:rFonts w:ascii="Times New Roman" w:hAnsi="Times New Roman" w:eastAsia="方正小标宋_GBK"/>
          <w:sz w:val="36"/>
          <w:szCs w:val="36"/>
        </w:rPr>
        <w:t>赛作品简介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285"/>
        <w:gridCol w:w="39"/>
        <w:gridCol w:w="1823"/>
        <w:gridCol w:w="15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院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团队名称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是否原创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出处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负责人电话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QQ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团队成员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任务分工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团队成员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任务分工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团队成员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任务分工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团队成员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任务分工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团队成员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任务分工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......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......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品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简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介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选题类别：（</w:t>
            </w:r>
            <w:r>
              <w:rPr>
                <w:rFonts w:hint="eastAsia" w:ascii="Times New Roman" w:hAnsi="仿宋_GB2312" w:eastAsia="仿宋_GB2312"/>
                <w:sz w:val="24"/>
                <w:lang w:val="en-US" w:eastAsia="zh-CN"/>
              </w:rPr>
              <w:t>如入学适应困难、缺乏学习动力、寝室人际冲突、情绪调节能力差、“社恐”等，不宜选择过于极端或病态的主题</w:t>
            </w:r>
            <w:r>
              <w:rPr>
                <w:rFonts w:ascii="Times New Roman" w:hAnsi="仿宋_GB2312" w:eastAsia="仿宋_GB2312"/>
                <w:sz w:val="24"/>
              </w:rPr>
              <w:t>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角色介绍：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剧情概要：（可附页）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6F972E-E882-4F69-AD1F-B278AA6986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3974045-B018-445F-9F44-72D7B7877AA1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3" w:fontKey="{1A7A8034-8557-4CCC-8051-3D49EAAE01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356F4C7E"/>
    <w:rsid w:val="356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2023-10-27T11:05:00Z</dcterms:created>
  <dc:creator>Chl</dc:creator>
  <cp:lastModifiedBy>Chl</cp:lastModifiedBy>
  <dcterms:modified xsi:type="dcterms:W3CDTF">2023-10-27T11:06:07Z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19184D7203594C0B8E6D7A9D92971164</vt:lpwstr>
  </property>
</Properties>
</file>